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Sue Kohn-Taylor - Personal Development Coach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Next meeting - Resilience and Stress,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21st June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Human Needs Test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Who are You?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Public You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Private You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Unknown You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Summary of You (this is a summary of Sue)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Strong minded, independent, love giving and receiving affection, very loyal.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Motivated by inspiring others, personal development is a passions, love learning, intelligent, quick minded, energetic.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Love yoga, need to be more disciplined in exercise, love people, can scatter my energy across too many activities.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Human Needs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Uncertainty/Variety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Certainty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Significance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Connection/Love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Contribution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Growth/Learning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all have a drive for fulfillment and experience a life of meaning 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2914650</wp:posOffset>
            </wp:positionH>
            <wp:positionV relativeFrom="paragraph">
              <wp:posOffset>9525</wp:posOffset>
            </wp:positionV>
            <wp:extent cx="2602612" cy="2709863"/>
            <wp:effectExtent b="0" l="0" r="0" t="0"/>
            <wp:wrapSquare wrapText="bothSides" distB="114300" distT="114300" distL="114300" distR="114300"/>
            <wp:docPr id="5" name="image09.png"/>
            <a:graphic>
              <a:graphicData uri="http://schemas.openxmlformats.org/drawingml/2006/picture">
                <pic:pic>
                  <pic:nvPicPr>
                    <pic:cNvPr id="0" name="image09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2612" cy="2709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three human needs most needed to gain fulfillment 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Love and connection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Growth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Contribution (giving to others)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need variety of DRIVERS to keep us growing.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Certainty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Knowing makes us feel safe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 our comfort zone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Assurance you can avoid pain</w:t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2876550</wp:posOffset>
            </wp:positionH>
            <wp:positionV relativeFrom="paragraph">
              <wp:posOffset>139522</wp:posOffset>
            </wp:positionV>
            <wp:extent cx="1852613" cy="1260653"/>
            <wp:effectExtent b="0" l="0" r="0" t="0"/>
            <wp:wrapSquare wrapText="bothSides" distB="114300" distT="114300" distL="114300" distR="114300"/>
            <wp:docPr id="1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12606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Uncertainty/Variety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for the unknown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Change 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Stimulus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Makes us feel alive and engaged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Significance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Feeling unique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Important, special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Needed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Life has meaning and importance</w:t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2762250</wp:posOffset>
            </wp:positionH>
            <wp:positionV relativeFrom="paragraph">
              <wp:posOffset>47625</wp:posOffset>
            </wp:positionV>
            <wp:extent cx="1058177" cy="1004888"/>
            <wp:effectExtent b="0" l="0" r="0" t="0"/>
            <wp:wrapSquare wrapText="bothSides" distB="114300" distT="114300" distL="114300" distR="114300"/>
            <wp:docPr id="3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8177" cy="1004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Love/Connection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strong feeling of closeness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Union with something or someone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Growth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 expansion of capacity, capability or understanding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learnings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Expansion of self - self awareness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Contribution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>
      <w:pPr>
        <w:numPr>
          <w:ilvl w:val="0"/>
          <w:numId w:val="1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sense of service</w:t>
      </w:r>
    </w:p>
    <w:p w:rsidR="00000000" w:rsidDel="00000000" w:rsidP="00000000" w:rsidRDefault="00000000" w:rsidRPr="00000000">
      <w:pPr>
        <w:numPr>
          <w:ilvl w:val="0"/>
          <w:numId w:val="1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Helping, giving to and supporting others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moment you take responsibility for everything in your life is the moment you can change anything in your life. (Hal Elrod (YoPalHal.com)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Personal Development is a life-long process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 are your best investment!!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It only takes one person to change your life - that’s you!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9th June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powerful beyond measure 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 be in my power zone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Exercise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Sleep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are my Triggers?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Fear</w:t>
      </w:r>
      <w:r w:rsidDel="00000000" w:rsidR="00000000" w:rsidRPr="00000000">
        <w:rPr>
          <w:rtl w:val="0"/>
        </w:rPr>
        <w:t xml:space="preserve"> is an idea-crippling, experience-crushing, success-stalling inhibitor inflicted only by yourself.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Fear is everybody’s trigger - and puts them into a negative state.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FEAR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False evidence appearing real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Fear is not always real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 robs us of happiness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 are not present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 causes us to settle for less than what we are capable of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 is the root cause of negative emotions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Fear is often not real/reality.  Fear of the unknown - takes us out of our comfort zone.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Where your focus goes your energy flows.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Focus on where you want to go, not on what you fear!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are we afraid of?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Fear of failure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Fear of rejection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Fear of the unknown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Fear of isolation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Fear of success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Fear of the loss of self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Fear of love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Reality of fear: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not scared of the dark.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scared of what’s in it.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not afraid of heights.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afraid of falling.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not afraid of the people around you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just afraid of rejection.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not afraid to love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just afraid of not being loved back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not afraid to let go.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just afraid to accept the reality that it’s gone.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not afraid to try again.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You’re just afraid of getting hurt for the same reason.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Take the power away from FEAR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Fear only becomes powerful when you give it your power!!!!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Start understanding what the FEAR really is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Things I am fearful of 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The reality ...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Bugs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They are tiny and cannot hurt me.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They are creepy.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Death of self, children, spouse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Death happens, it would hurt emotionally, but life will go on.  Other people will step up and support self/spouse/children. 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They are small and cannot hurt me.  They are fast and sneaky.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Cancer - getting it myself or having an immediate family member battle 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Live a healthy life - eat well, exercise and enjoy every day.  Fill my dash with ACR (action, comedy and romance).  What will be ... will be.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Applying for other jobs and being unsuccessful.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Don’t know till you try - I have a good set of skills/attributes.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Exercise/Tools to minimise fears: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Write it down - Confront it - Get more information.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Figure out what you’re afraid of.  Peel back the onion!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your self talk.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Share your fears with others.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Rate each fear on a scale of 1 to 10 - how likely is it to happen.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A Plan for Change/Action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Start by setting small goals.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Learn how to explore and evaluate all possible outcomes rationally and develop contingency plans.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Practice thinking positively.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By examining, planning, being in control and being more positive you’ll begin to overcome your fear and become more confident.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048000" cy="3048000"/>
            <wp:effectExtent b="0" l="0" r="0" t="0"/>
            <wp:docPr id="2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Self limiting beliefs are the ones that really stop us … I can’t do this because 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rtl w:val="0"/>
        </w:rPr>
        <w:t xml:space="preserve">Two people who have overcome difficulties ...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Cam Calkoen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b w:val="1"/>
          <w:i w:val="1"/>
          <w:color w:val="545454"/>
          <w:highlight w:val="white"/>
          <w:u w:val="none"/>
        </w:rPr>
      </w:pPr>
      <w:r w:rsidDel="00000000" w:rsidR="00000000" w:rsidRPr="00000000">
        <w:rPr>
          <w:b w:val="1"/>
          <w:i w:val="1"/>
          <w:color w:val="545454"/>
          <w:highlight w:val="white"/>
          <w:rtl w:val="0"/>
        </w:rPr>
        <w:t xml:space="preserve">Nick Vujicic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What is a Belief?</w:t>
      </w:r>
    </w:p>
    <w:p w:rsidR="00000000" w:rsidDel="00000000" w:rsidP="00000000" w:rsidRDefault="00000000" w:rsidRPr="00000000">
      <w:pPr>
        <w:numPr>
          <w:ilvl w:val="0"/>
          <w:numId w:val="2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It’s a feeling of certainty about what something means or the way things should be done - a 1 dimensional view based on your experiences and learnings.</w:t>
      </w:r>
    </w:p>
    <w:p w:rsidR="00000000" w:rsidDel="00000000" w:rsidP="00000000" w:rsidRDefault="00000000" w:rsidRPr="00000000">
      <w:pPr>
        <w:numPr>
          <w:ilvl w:val="0"/>
          <w:numId w:val="2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People, TV, Radio, Books, Magazines etc.</w:t>
      </w:r>
    </w:p>
    <w:p w:rsidR="00000000" w:rsidDel="00000000" w:rsidP="00000000" w:rsidRDefault="00000000" w:rsidRPr="00000000">
      <w:pPr>
        <w:numPr>
          <w:ilvl w:val="0"/>
          <w:numId w:val="2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Often our beliefs are mis-interpretations.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The challenge: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That most of our beliefs are generalisations about our past based on interpretations of painful and pleasurable experiences.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They become embedded in our subconscious and often go unchallenged over time.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Beliefs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Beliefs are very important in life so long as they are not unhealthy or negative.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Some Common limiting beliefs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I’m not important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Making money is a struggle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I’m not good enough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I’m not smart enough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don’t deserve 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am too you, people won’t take me seriously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I’m too old, it’s too late to start 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am a hard worker.  I work hard for money.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Just my luck, problems always follow me.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4687533" cy="4176713"/>
            <wp:effectExtent b="0" l="0" r="0" t="0"/>
            <wp:docPr id="4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7533" cy="4176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Exercise</w:t>
      </w:r>
      <w:r w:rsidDel="00000000" w:rsidR="00000000" w:rsidRPr="00000000">
        <w:rPr>
          <w:rtl w:val="0"/>
        </w:rPr>
        <w:t xml:space="preserve">: Think about 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How are self-limiting beliefs blocking your ability to live your best life?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Where do they come from?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What’s your most debilitating self-limiting belief?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How do you overcome it?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Action to Take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Understand and know that you can change the belief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Be aware - start observing your self limiting beliefs, write them down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Start challenging your self limiting beliefs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Peel back the onion!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Acknowledge the past is not the future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Change those self limiting beliefs to beliefs … (didn’t get it all down)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24th May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How do I become the most powerful version of myself?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will I learn?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Understanding of emotions and their cause and affect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Awareness of your default behaviours and triggers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Awareness of YOUR POWER ZONE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Use book as personal book about 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Self Awareness</w:t>
      </w:r>
    </w:p>
    <w:p w:rsidR="00000000" w:rsidDel="00000000" w:rsidP="00000000" w:rsidRDefault="00000000" w:rsidRPr="00000000">
      <w:pPr>
        <w:numPr>
          <w:ilvl w:val="0"/>
          <w:numId w:val="2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Having a clear understanding of yourself including strengths, weaknesses, thoughts, beliefs and emotions.</w:t>
      </w:r>
    </w:p>
    <w:p w:rsidR="00000000" w:rsidDel="00000000" w:rsidP="00000000" w:rsidRDefault="00000000" w:rsidRPr="00000000">
      <w:pPr>
        <w:numPr>
          <w:ilvl w:val="0"/>
          <w:numId w:val="2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Self awareness is about understanding yourself in a way that allows you to understand who you really are and why you do things in the way you do. </w:t>
      </w:r>
    </w:p>
    <w:p w:rsidR="00000000" w:rsidDel="00000000" w:rsidP="00000000" w:rsidRDefault="00000000" w:rsidRPr="00000000">
      <w:pPr>
        <w:numPr>
          <w:ilvl w:val="1"/>
          <w:numId w:val="20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When you get challenged, emotional, hard done by by a colleague etc. - that’s the time to stop and say ‘what’s going on?’</w:t>
      </w:r>
    </w:p>
    <w:p w:rsidR="00000000" w:rsidDel="00000000" w:rsidP="00000000" w:rsidRDefault="00000000" w:rsidRPr="00000000">
      <w:pPr>
        <w:numPr>
          <w:ilvl w:val="0"/>
          <w:numId w:val="2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Self awareness is the foundation of personal growth and success.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Don’t every try to be the perfect person.  Life is life and it will continually throw challenges at you.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are my strengths, weaknesses, why do I think the way I do, why do I believe what I do?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Learn to understand my emotions.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Think about the great things and the challenging things that happen each day.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Emotional Scale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ab/>
        <w:tab/>
        <w:t xml:space="preserve"> </w:t>
      </w:r>
      <w:r w:rsidDel="00000000" w:rsidR="00000000" w:rsidRPr="00000000">
        <w:rPr>
          <w:b w:val="1"/>
          <w:color w:val="ff0000"/>
          <w:shd w:fill="ea9999" w:val="clear"/>
          <w:rtl w:val="0"/>
        </w:rPr>
        <w:t xml:space="preserve">Default Behaviours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b w:val="1"/>
          <w:color w:val="38761d"/>
          <w:shd w:fill="b6d7a8" w:val="clear"/>
          <w:rtl w:val="0"/>
        </w:rPr>
        <w:t xml:space="preserve">Power Zone!</w:t>
        <w:tab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Away/Threat _________________________________________Toward/Reward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4cccc" w:val="clear"/>
          <w:rtl w:val="0"/>
        </w:rPr>
        <w:tab/>
        <w:tab/>
        <w:tab/>
        <w:tab/>
        <w:t xml:space="preserve"> </w:t>
      </w:r>
      <w:r w:rsidDel="00000000" w:rsidR="00000000" w:rsidRPr="00000000">
        <w:rPr>
          <w:b w:val="1"/>
          <w:color w:val="ff0000"/>
          <w:shd w:fill="f4cccc" w:val="clear"/>
          <w:rtl w:val="0"/>
        </w:rPr>
        <w:t xml:space="preserve">Triggers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Negative</w:t>
        <w:tab/>
        <w:tab/>
        <w:tab/>
        <w:tab/>
        <w:tab/>
        <w:tab/>
        <w:tab/>
        <w:tab/>
        <w:t xml:space="preserve">Positive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Problem focussed</w:t>
        <w:tab/>
        <w:tab/>
        <w:tab/>
        <w:tab/>
        <w:tab/>
        <w:tab/>
        <w:tab/>
        <w:t xml:space="preserve">Solutions focused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Argumentative</w:t>
        <w:tab/>
        <w:tab/>
        <w:tab/>
        <w:tab/>
        <w:tab/>
        <w:tab/>
        <w:tab/>
        <w:tab/>
        <w:t xml:space="preserve">Conversational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Close minded</w:t>
        <w:tab/>
        <w:tab/>
        <w:tab/>
        <w:tab/>
        <w:tab/>
        <w:tab/>
        <w:tab/>
        <w:tab/>
        <w:t xml:space="preserve">Open minded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Energy suckers!</w:t>
        <w:tab/>
        <w:tab/>
        <w:tab/>
        <w:tab/>
        <w:tab/>
        <w:tab/>
        <w:tab/>
        <w:t xml:space="preserve">Energy givers!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Closed to ideas</w:t>
        <w:tab/>
        <w:tab/>
        <w:tab/>
        <w:tab/>
        <w:tab/>
        <w:tab/>
        <w:tab/>
        <w:t xml:space="preserve">Open to ideas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Unhappy</w:t>
        <w:tab/>
        <w:tab/>
        <w:tab/>
        <w:tab/>
        <w:tab/>
        <w:tab/>
        <w:tab/>
        <w:tab/>
        <w:t xml:space="preserve">Productive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Unhelpful</w:t>
        <w:tab/>
        <w:tab/>
        <w:tab/>
        <w:tab/>
        <w:tab/>
        <w:tab/>
        <w:tab/>
        <w:tab/>
        <w:t xml:space="preserve">Helpful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Depressed</w:t>
        <w:tab/>
        <w:tab/>
        <w:tab/>
        <w:tab/>
        <w:tab/>
        <w:tab/>
        <w:tab/>
        <w:tab/>
        <w:t xml:space="preserve">In the Zone</w:t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Disengaged</w:t>
        <w:tab/>
        <w:tab/>
        <w:tab/>
        <w:tab/>
        <w:tab/>
        <w:tab/>
        <w:tab/>
        <w:tab/>
        <w:t xml:space="preserve">Creative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Sale Drive!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1155cc"/>
          <w:sz w:val="28"/>
          <w:szCs w:val="28"/>
          <w:rtl w:val="0"/>
        </w:rPr>
        <w:t xml:space="preserve">Be responsible for the energy you bring into a room.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Don’t be an energy sucker - people notice it, respond to it, remember it.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The Cycle - understand yours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Situation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Perceptions - Thought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Defaults - positive or negative</w:t>
        <w:tab/>
        <w:tab/>
        <w:tab/>
        <w:tab/>
        <w:t xml:space="preserve">      Triggers - positive or negative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How do we keep our thoughts,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Emotions and behaviours in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‘The Zone?’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Behaviour</w:t>
        <w:tab/>
        <w:tab/>
        <w:tab/>
        <w:tab/>
        <w:tab/>
        <w:tab/>
        <w:tab/>
        <w:t xml:space="preserve">     Emotion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Triggers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Emotional response to a situation, a person, words, feeling, that are said and so on.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Activated through 5 senses: sight, sound, smell, touch, taste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Usually a reminder of something painful from the past that then causes an emotional reaction and often a response behaviour (default behaviour)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Challenging to identify our triggers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Common trigger - I will never be good enough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Write incidents in your book - in triggers write a brief statement eg. I am not good enough.  I don’t like being challenged etc.  Triggers that cause emotions.  What has caused the emotion and 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Default Behaviours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 habitual way of behaving that helps deflect or defend feelings of pain from the past.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 angry, become a people pleaser, be the super funny person, the YES person, shut-down and withdraw, turn to addictions, cut people down, become a victim, become critical, go shopping, eat, work longer hours 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happens when I feel an emotion?  What do I do?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Understand Your Zone</w:t>
      </w:r>
    </w:p>
    <w:p w:rsidR="00000000" w:rsidDel="00000000" w:rsidP="00000000" w:rsidRDefault="00000000" w:rsidRPr="00000000">
      <w:pPr>
        <w:numPr>
          <w:ilvl w:val="0"/>
          <w:numId w:val="2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Performing at a peak</w:t>
      </w:r>
    </w:p>
    <w:p w:rsidR="00000000" w:rsidDel="00000000" w:rsidP="00000000" w:rsidRDefault="00000000" w:rsidRPr="00000000">
      <w:pPr>
        <w:numPr>
          <w:ilvl w:val="0"/>
          <w:numId w:val="2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Feeling in the toward/reward state</w:t>
      </w:r>
    </w:p>
    <w:p w:rsidR="00000000" w:rsidDel="00000000" w:rsidP="00000000" w:rsidRDefault="00000000" w:rsidRPr="00000000">
      <w:pPr>
        <w:numPr>
          <w:ilvl w:val="0"/>
          <w:numId w:val="2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How long can you stay in your zone?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What do I need?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Regular exercise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Good food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Passion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Environment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Systems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Positive mindset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Good attitude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Breathing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Hydration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Sleep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Happy partner/husband/boyfriend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Happy children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Support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Stimulation - friends, colleagues, books, TEDX, personal development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Love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Security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Bringing it Together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Awareness of who you are - your strengths, your weak points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Awareness of your emotional triggers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Awareness of your default behaviours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b w:val="1"/>
          <w:color w:val="f1c232"/>
          <w:u w:val="none"/>
        </w:rPr>
      </w:pPr>
      <w:r w:rsidDel="00000000" w:rsidR="00000000" w:rsidRPr="00000000">
        <w:rPr>
          <w:b w:val="1"/>
          <w:color w:val="f1c232"/>
          <w:rtl w:val="0"/>
        </w:rPr>
        <w:t xml:space="preserve">Awareness of your self limiting beliefs</w:t>
      </w:r>
    </w:p>
    <w:p w:rsidR="00000000" w:rsidDel="00000000" w:rsidP="00000000" w:rsidRDefault="00000000" w:rsidRPr="00000000">
      <w:pPr>
        <w:numPr>
          <w:ilvl w:val="1"/>
          <w:numId w:val="23"/>
        </w:numPr>
        <w:ind w:left="1440" w:hanging="360"/>
        <w:contextualSpacing w:val="1"/>
        <w:rPr>
          <w:b w:val="1"/>
          <w:color w:val="f1c232"/>
          <w:u w:val="none"/>
        </w:rPr>
      </w:pPr>
      <w:r w:rsidDel="00000000" w:rsidR="00000000" w:rsidRPr="00000000">
        <w:rPr>
          <w:b w:val="1"/>
          <w:color w:val="f1c232"/>
          <w:rtl w:val="0"/>
        </w:rPr>
        <w:t xml:space="preserve">(next session - challenging what your beliefs are)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Awareness of how to be in YOUR ZONE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Fear, Values, Self limiting beliefs, (9th June)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8.png"/><Relationship Id="rId5" Type="http://schemas.openxmlformats.org/officeDocument/2006/relationships/image" Target="media/image09.png"/><Relationship Id="rId6" Type="http://schemas.openxmlformats.org/officeDocument/2006/relationships/image" Target="media/image05.png"/><Relationship Id="rId7" Type="http://schemas.openxmlformats.org/officeDocument/2006/relationships/image" Target="media/image07.png"/><Relationship Id="rId8" Type="http://schemas.openxmlformats.org/officeDocument/2006/relationships/image" Target="media/image06.png"/></Relationships>
</file>