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Collaborative Practice at Golden Sands School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Melanie Taylor and Matt Kennedy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Collaborative environments are high risk.  Why?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Needed to develop a set of shared understandings of what collaboration means.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Understanding self and others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the world sees you - insights from Sally Hogshead - fun tool that shows your personality type.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When appointing new staff - they get them to ‘teach’ 20 kids for 30 minutes.  Give them a subject to teach.  Then they have to present 7-10 minutes about what they ideal dream school would be like?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Be explicit with staff about the importance of understanding themselves and each other.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Create expectations and opportunities for staff to discuss different personalities and the impact on collaboration.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Shared Understanding of being an effective contributor to our learning culture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Leadership practice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Teaching practice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Professional member of GSS community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Learning Focussed Leadership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 an ILE a different skill set is required: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b w:val="1"/>
          <w:rtl w:val="0"/>
        </w:rPr>
        <w:t xml:space="preserve">Internal Capacity Building</w:t>
      </w:r>
      <w:r w:rsidDel="00000000" w:rsidR="00000000" w:rsidRPr="00000000">
        <w:rPr>
          <w:rtl w:val="0"/>
        </w:rPr>
        <w:t xml:space="preserve"> for sustainability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Distributed leadership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b w:val="1"/>
          <w:rtl w:val="0"/>
        </w:rPr>
        <w:t xml:space="preserve">PCT</w:t>
      </w:r>
      <w:r w:rsidDel="00000000" w:rsidR="00000000" w:rsidRPr="00000000">
        <w:rPr>
          <w:rtl w:val="0"/>
        </w:rPr>
        <w:t xml:space="preserve"> Development Programme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b w:val="1"/>
          <w:rtl w:val="0"/>
        </w:rPr>
        <w:t xml:space="preserve">Mentor Teacher</w:t>
      </w:r>
      <w:r w:rsidDel="00000000" w:rsidR="00000000" w:rsidRPr="00000000">
        <w:rPr>
          <w:rtl w:val="0"/>
        </w:rPr>
        <w:t xml:space="preserve"> Programme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b w:val="1"/>
          <w:rtl w:val="0"/>
        </w:rPr>
        <w:t xml:space="preserve">Aspiring Leaders </w:t>
      </w:r>
      <w:r w:rsidDel="00000000" w:rsidR="00000000" w:rsidRPr="00000000">
        <w:rPr>
          <w:rtl w:val="0"/>
        </w:rPr>
        <w:t xml:space="preserve">Programme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b w:val="1"/>
          <w:rtl w:val="0"/>
        </w:rPr>
        <w:t xml:space="preserve">Middle Leaders</w:t>
      </w:r>
      <w:r w:rsidDel="00000000" w:rsidR="00000000" w:rsidRPr="00000000">
        <w:rPr>
          <w:rtl w:val="0"/>
        </w:rPr>
        <w:t xml:space="preserve"> Programme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b w:val="1"/>
          <w:rtl w:val="0"/>
        </w:rPr>
        <w:t xml:space="preserve">Robust systems</w:t>
      </w:r>
      <w:r w:rsidDel="00000000" w:rsidR="00000000" w:rsidRPr="00000000">
        <w:rPr>
          <w:rtl w:val="0"/>
        </w:rPr>
        <w:t xml:space="preserve"> that have </w:t>
      </w:r>
      <w:r w:rsidDel="00000000" w:rsidR="00000000" w:rsidRPr="00000000">
        <w:rPr>
          <w:b w:val="1"/>
          <w:rtl w:val="0"/>
        </w:rPr>
        <w:t xml:space="preserve">built in accountability</w:t>
      </w:r>
      <w:r w:rsidDel="00000000" w:rsidR="00000000" w:rsidRPr="00000000">
        <w:rPr>
          <w:rtl w:val="0"/>
        </w:rPr>
        <w:t xml:space="preserve"> but empower teacher to think, act and teach creatively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Emphasis on </w:t>
      </w:r>
      <w:r w:rsidDel="00000000" w:rsidR="00000000" w:rsidRPr="00000000">
        <w:rPr>
          <w:b w:val="1"/>
          <w:rtl w:val="0"/>
        </w:rPr>
        <w:t xml:space="preserve">coaching and mentoring.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sz w:val="36"/>
          <w:szCs w:val="36"/>
          <w:rtl w:val="0"/>
        </w:rPr>
        <w:t xml:space="preserve">pit</w:t>
      </w:r>
      <w:r w:rsidDel="00000000" w:rsidR="00000000" w:rsidRPr="00000000">
        <w:rPr>
          <w:rtl w:val="0"/>
        </w:rPr>
        <w:t xml:space="preserve"> of </w:t>
      </w:r>
      <w:r w:rsidDel="00000000" w:rsidR="00000000" w:rsidRPr="00000000">
        <w:rPr>
          <w:b w:val="1"/>
          <w:sz w:val="36"/>
          <w:szCs w:val="36"/>
          <w:rtl w:val="0"/>
        </w:rPr>
        <w:t xml:space="preserve">shit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The learning pit.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Good book - The Skillful Team Leader (Lisa McDonald)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John Kotter - re your vision statement.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Old vision - positive participants in the global community.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New Vision -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Demonstrate vision how you like eg. through maths, drama, music 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Visions within teams - agreed teaching in action, agreed team interaction.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